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996" w:rsidRDefault="00E52993">
      <w:pPr>
        <w:rPr>
          <w:b/>
          <w:sz w:val="24"/>
          <w:szCs w:val="24"/>
          <w:u w:val="single"/>
        </w:rPr>
      </w:pPr>
      <w:r>
        <w:t xml:space="preserve">                                                         </w:t>
      </w:r>
      <w:r>
        <w:rPr>
          <w:sz w:val="24"/>
          <w:szCs w:val="24"/>
        </w:rPr>
        <w:t xml:space="preserve">    </w:t>
      </w:r>
      <w:r>
        <w:rPr>
          <w:b/>
          <w:sz w:val="24"/>
          <w:szCs w:val="24"/>
          <w:u w:val="single"/>
        </w:rPr>
        <w:t>PROGRAMMA  SVOLTO</w:t>
      </w:r>
    </w:p>
    <w:p w:rsidR="00CA7806" w:rsidRDefault="00CA7806">
      <w:pPr>
        <w:rPr>
          <w:b/>
          <w:sz w:val="24"/>
          <w:szCs w:val="24"/>
          <w:u w:val="single"/>
        </w:rPr>
      </w:pPr>
    </w:p>
    <w:p w:rsidR="00CA7806" w:rsidRDefault="00CA7806">
      <w:pPr>
        <w:rPr>
          <w:b/>
          <w:sz w:val="24"/>
          <w:szCs w:val="24"/>
          <w:u w:val="single"/>
        </w:rPr>
      </w:pPr>
    </w:p>
    <w:p w:rsidR="00CA7806" w:rsidRDefault="00CA780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DISCIPLINA:             </w:t>
      </w:r>
      <w:r>
        <w:rPr>
          <w:b/>
          <w:sz w:val="24"/>
          <w:szCs w:val="24"/>
          <w:u w:val="single"/>
        </w:rPr>
        <w:t>SCIENZE  MOTORIE  E  SPORTIVE</w:t>
      </w:r>
    </w:p>
    <w:p w:rsidR="00195BB6" w:rsidRDefault="00195BB6">
      <w:pPr>
        <w:rPr>
          <w:b/>
          <w:sz w:val="24"/>
          <w:szCs w:val="24"/>
          <w:u w:val="single"/>
        </w:rPr>
      </w:pPr>
    </w:p>
    <w:p w:rsidR="00195BB6" w:rsidRDefault="00195BB6">
      <w:pPr>
        <w:rPr>
          <w:b/>
          <w:sz w:val="24"/>
          <w:szCs w:val="24"/>
          <w:u w:val="single"/>
        </w:rPr>
      </w:pPr>
    </w:p>
    <w:p w:rsidR="00195BB6" w:rsidRDefault="00195BB6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A.S. 2018-19</w:t>
      </w:r>
      <w:r>
        <w:rPr>
          <w:b/>
          <w:sz w:val="24"/>
          <w:szCs w:val="24"/>
        </w:rPr>
        <w:t xml:space="preserve">                                           </w:t>
      </w:r>
      <w:r w:rsidR="00456D3C">
        <w:rPr>
          <w:b/>
          <w:sz w:val="24"/>
          <w:szCs w:val="24"/>
        </w:rPr>
        <w:t xml:space="preserve">                           CLASSE </w:t>
      </w:r>
      <w:r>
        <w:rPr>
          <w:b/>
          <w:sz w:val="24"/>
          <w:szCs w:val="24"/>
        </w:rPr>
        <w:t xml:space="preserve"> </w:t>
      </w:r>
      <w:r w:rsidR="00456D3C">
        <w:rPr>
          <w:b/>
          <w:sz w:val="24"/>
          <w:szCs w:val="24"/>
        </w:rPr>
        <w:t>III</w:t>
      </w:r>
      <w:r w:rsidR="003C5DAB">
        <w:rPr>
          <w:b/>
          <w:sz w:val="24"/>
          <w:szCs w:val="24"/>
        </w:rPr>
        <w:t xml:space="preserve">     </w:t>
      </w:r>
      <w:r w:rsidR="00456D3C">
        <w:rPr>
          <w:b/>
          <w:sz w:val="24"/>
          <w:szCs w:val="24"/>
        </w:rPr>
        <w:t>CMN</w:t>
      </w:r>
      <w:r w:rsidR="003C5DA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ITN</w:t>
      </w:r>
    </w:p>
    <w:p w:rsidR="005B5E41" w:rsidRDefault="005B5E41">
      <w:pPr>
        <w:rPr>
          <w:b/>
          <w:sz w:val="24"/>
          <w:szCs w:val="24"/>
        </w:rPr>
      </w:pPr>
    </w:p>
    <w:p w:rsidR="005B5E41" w:rsidRPr="005B5E41" w:rsidRDefault="005B5E41">
      <w:pPr>
        <w:rPr>
          <w:sz w:val="24"/>
          <w:szCs w:val="24"/>
        </w:rPr>
      </w:pPr>
    </w:p>
    <w:p w:rsidR="005B5E41" w:rsidRDefault="005B5E41" w:rsidP="005B5E41">
      <w:pPr>
        <w:tabs>
          <w:tab w:val="left" w:pos="4245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PRIMO  PERIODO</w:t>
      </w:r>
      <w:r>
        <w:rPr>
          <w:sz w:val="24"/>
          <w:szCs w:val="24"/>
        </w:rPr>
        <w:t xml:space="preserve">                                  </w:t>
      </w:r>
      <w:r>
        <w:rPr>
          <w:b/>
          <w:sz w:val="24"/>
          <w:szCs w:val="24"/>
          <w:u w:val="single"/>
        </w:rPr>
        <w:t>Settembre-Gennaio    n. ore svolte</w:t>
      </w:r>
      <w:r w:rsidR="006F3CBF">
        <w:rPr>
          <w:b/>
          <w:sz w:val="24"/>
          <w:szCs w:val="24"/>
          <w:u w:val="single"/>
        </w:rPr>
        <w:t xml:space="preserve"> 30</w:t>
      </w:r>
    </w:p>
    <w:p w:rsidR="003D3C9E" w:rsidRDefault="003D3C9E" w:rsidP="005B5E41">
      <w:pPr>
        <w:tabs>
          <w:tab w:val="left" w:pos="4245"/>
        </w:tabs>
        <w:rPr>
          <w:b/>
          <w:sz w:val="24"/>
          <w:szCs w:val="24"/>
          <w:u w:val="single"/>
        </w:rPr>
      </w:pPr>
    </w:p>
    <w:p w:rsidR="008F2F0E" w:rsidRDefault="008F2F0E" w:rsidP="005B5E41">
      <w:pPr>
        <w:tabs>
          <w:tab w:val="left" w:pos="4245"/>
        </w:tabs>
        <w:rPr>
          <w:b/>
          <w:sz w:val="24"/>
          <w:szCs w:val="24"/>
          <w:u w:val="single"/>
        </w:rPr>
      </w:pPr>
    </w:p>
    <w:p w:rsidR="008F2F0E" w:rsidRPr="003D3C9E" w:rsidRDefault="00257EEF" w:rsidP="005B5E41">
      <w:pPr>
        <w:tabs>
          <w:tab w:val="left" w:pos="424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N. ore  24</w:t>
      </w:r>
    </w:p>
    <w:p w:rsidR="001246D5" w:rsidRDefault="001246D5" w:rsidP="005B5E41">
      <w:pPr>
        <w:tabs>
          <w:tab w:val="left" w:pos="4245"/>
        </w:tabs>
        <w:rPr>
          <w:b/>
          <w:sz w:val="24"/>
          <w:szCs w:val="24"/>
          <w:u w:val="single"/>
        </w:rPr>
      </w:pPr>
    </w:p>
    <w:p w:rsidR="008F2F0E" w:rsidRDefault="008F2F0E" w:rsidP="005B5E41">
      <w:pPr>
        <w:tabs>
          <w:tab w:val="left" w:pos="4245"/>
        </w:tabs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Parte  formativa ed applicativa</w:t>
      </w:r>
    </w:p>
    <w:p w:rsidR="003C5DAB" w:rsidRDefault="003C5DAB" w:rsidP="005B5E41">
      <w:pPr>
        <w:tabs>
          <w:tab w:val="left" w:pos="4245"/>
        </w:tabs>
        <w:rPr>
          <w:sz w:val="24"/>
          <w:szCs w:val="24"/>
        </w:rPr>
      </w:pPr>
    </w:p>
    <w:p w:rsidR="003C5DAB" w:rsidRPr="00FE232D" w:rsidRDefault="003C5DAB" w:rsidP="00FE232D">
      <w:pPr>
        <w:pStyle w:val="Paragrafoelenco"/>
        <w:numPr>
          <w:ilvl w:val="0"/>
          <w:numId w:val="4"/>
        </w:numPr>
        <w:tabs>
          <w:tab w:val="left" w:pos="4245"/>
        </w:tabs>
        <w:rPr>
          <w:sz w:val="24"/>
          <w:szCs w:val="24"/>
        </w:rPr>
      </w:pPr>
      <w:r w:rsidRPr="00FE232D">
        <w:rPr>
          <w:sz w:val="24"/>
          <w:szCs w:val="24"/>
        </w:rPr>
        <w:t>Attività ed esercizi a corpo libero di coordinazione e mobilizzazione generale</w:t>
      </w:r>
    </w:p>
    <w:p w:rsidR="003C5DAB" w:rsidRDefault="003C5DAB" w:rsidP="00FE232D">
      <w:pPr>
        <w:pStyle w:val="Paragrafoelenco"/>
        <w:numPr>
          <w:ilvl w:val="0"/>
          <w:numId w:val="4"/>
        </w:numPr>
        <w:tabs>
          <w:tab w:val="left" w:pos="4245"/>
        </w:tabs>
        <w:rPr>
          <w:sz w:val="24"/>
          <w:szCs w:val="24"/>
        </w:rPr>
      </w:pPr>
      <w:r w:rsidRPr="00FE232D">
        <w:rPr>
          <w:sz w:val="24"/>
          <w:szCs w:val="24"/>
        </w:rPr>
        <w:t>Esercizi e metodologie di lavoro, in particolare, per la mobilizzazione della colonna vertebrale eseguiti singolarmente e a coppie</w:t>
      </w:r>
    </w:p>
    <w:p w:rsidR="00FE232D" w:rsidRDefault="00FE232D" w:rsidP="00FE232D">
      <w:pPr>
        <w:pStyle w:val="Paragrafoelenco"/>
        <w:numPr>
          <w:ilvl w:val="0"/>
          <w:numId w:val="4"/>
        </w:num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 xml:space="preserve">Attività di Riscaldamento generale; sequenze di esercizi da utilizzare in questa fase di lavoro (es. i </w:t>
      </w:r>
      <w:proofErr w:type="spellStart"/>
      <w:r>
        <w:rPr>
          <w:sz w:val="24"/>
          <w:szCs w:val="24"/>
        </w:rPr>
        <w:t>pre</w:t>
      </w:r>
      <w:proofErr w:type="spellEnd"/>
      <w:r>
        <w:rPr>
          <w:sz w:val="24"/>
          <w:szCs w:val="24"/>
        </w:rPr>
        <w:t>-atletici);</w:t>
      </w:r>
      <w:r w:rsidR="000D33BD">
        <w:rPr>
          <w:sz w:val="24"/>
          <w:szCs w:val="24"/>
        </w:rPr>
        <w:t xml:space="preserve"> il Riscaldamento specifico;</w:t>
      </w:r>
      <w:r>
        <w:rPr>
          <w:sz w:val="24"/>
          <w:szCs w:val="24"/>
        </w:rPr>
        <w:t xml:space="preserve"> esercizi di allungamento muscolare eseguiti con varie metodologie tra le quali quella dello ‘Stretching’</w:t>
      </w:r>
    </w:p>
    <w:p w:rsidR="00FE232D" w:rsidRDefault="00FE232D" w:rsidP="00FE232D">
      <w:pPr>
        <w:pStyle w:val="Paragrafoelenco"/>
        <w:numPr>
          <w:ilvl w:val="0"/>
          <w:numId w:val="4"/>
        </w:num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>Esercizi per il potenziamento generale dei vari distretti muscolari (carico naturale)</w:t>
      </w:r>
    </w:p>
    <w:p w:rsidR="001246D5" w:rsidRPr="00497EE6" w:rsidRDefault="001246D5" w:rsidP="00497EE6">
      <w:pPr>
        <w:tabs>
          <w:tab w:val="left" w:pos="4245"/>
        </w:tabs>
        <w:rPr>
          <w:sz w:val="24"/>
          <w:szCs w:val="24"/>
        </w:rPr>
      </w:pPr>
    </w:p>
    <w:p w:rsidR="00D70915" w:rsidRDefault="00D70915" w:rsidP="00FE232D">
      <w:pPr>
        <w:pStyle w:val="Paragrafoelenco"/>
        <w:numPr>
          <w:ilvl w:val="0"/>
          <w:numId w:val="4"/>
        </w:num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>Funicella: tecnica di base (saltelli ad un tempo e a due tempi)</w:t>
      </w:r>
    </w:p>
    <w:p w:rsidR="00D70915" w:rsidRDefault="00D70915" w:rsidP="00FE232D">
      <w:pPr>
        <w:pStyle w:val="Paragrafoelenco"/>
        <w:numPr>
          <w:ilvl w:val="0"/>
          <w:numId w:val="4"/>
        </w:num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>Giochi di movimento: palla-prigioniera, hit-</w:t>
      </w:r>
      <w:proofErr w:type="spellStart"/>
      <w:r>
        <w:rPr>
          <w:sz w:val="24"/>
          <w:szCs w:val="24"/>
        </w:rPr>
        <w:t>ball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dodge-ball</w:t>
      </w:r>
      <w:proofErr w:type="spellEnd"/>
    </w:p>
    <w:p w:rsidR="00D70915" w:rsidRDefault="00D70915" w:rsidP="00FE232D">
      <w:pPr>
        <w:pStyle w:val="Paragrafoelenco"/>
        <w:numPr>
          <w:ilvl w:val="0"/>
          <w:numId w:val="4"/>
        </w:num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>Giochi sportivi: calcio, pallavolo, pallacanestro</w:t>
      </w:r>
      <w:r w:rsidR="00CD60F2">
        <w:rPr>
          <w:sz w:val="24"/>
          <w:szCs w:val="24"/>
        </w:rPr>
        <w:t>, bad</w:t>
      </w:r>
      <w:r w:rsidR="00497EE6">
        <w:rPr>
          <w:sz w:val="24"/>
          <w:szCs w:val="24"/>
        </w:rPr>
        <w:t>minton</w:t>
      </w:r>
      <w:r>
        <w:rPr>
          <w:sz w:val="24"/>
          <w:szCs w:val="24"/>
        </w:rPr>
        <w:t xml:space="preserve"> con relativi propedeutici</w:t>
      </w:r>
    </w:p>
    <w:p w:rsidR="00C70996" w:rsidRDefault="00C70996" w:rsidP="00C70996">
      <w:pPr>
        <w:pStyle w:val="Paragrafoelenco"/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>Per ogni gioco variazione di alcune regole in adattamento allo spazio a nostra disposizione ed alla struttura della palestra</w:t>
      </w:r>
    </w:p>
    <w:p w:rsidR="00D70915" w:rsidRPr="00FE232D" w:rsidRDefault="00D70915" w:rsidP="00FE232D">
      <w:pPr>
        <w:pStyle w:val="Paragrafoelenco"/>
        <w:numPr>
          <w:ilvl w:val="0"/>
          <w:numId w:val="4"/>
        </w:num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>Pallavolo: fondamentali tecnici (palleggio, bagher, battuta, palleggio di controllo, ricezione)</w:t>
      </w:r>
    </w:p>
    <w:p w:rsidR="001734A5" w:rsidRDefault="001734A5" w:rsidP="005B5E41">
      <w:pPr>
        <w:tabs>
          <w:tab w:val="left" w:pos="4245"/>
        </w:tabs>
        <w:rPr>
          <w:b/>
          <w:sz w:val="24"/>
          <w:szCs w:val="24"/>
          <w:u w:val="single"/>
        </w:rPr>
      </w:pPr>
    </w:p>
    <w:p w:rsidR="001734A5" w:rsidRDefault="001734A5" w:rsidP="005B5E41">
      <w:pPr>
        <w:tabs>
          <w:tab w:val="left" w:pos="4245"/>
        </w:tabs>
        <w:rPr>
          <w:b/>
          <w:sz w:val="24"/>
          <w:szCs w:val="24"/>
          <w:u w:val="single"/>
        </w:rPr>
      </w:pPr>
    </w:p>
    <w:p w:rsidR="001734A5" w:rsidRPr="00726DB6" w:rsidRDefault="00726DB6" w:rsidP="005B5E41">
      <w:pPr>
        <w:tabs>
          <w:tab w:val="left" w:pos="424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N. ore  3</w:t>
      </w:r>
    </w:p>
    <w:p w:rsidR="001734A5" w:rsidRDefault="001734A5" w:rsidP="005B5E41">
      <w:pPr>
        <w:tabs>
          <w:tab w:val="left" w:pos="4245"/>
        </w:tabs>
        <w:rPr>
          <w:b/>
          <w:sz w:val="24"/>
          <w:szCs w:val="24"/>
          <w:u w:val="single"/>
        </w:rPr>
      </w:pPr>
    </w:p>
    <w:p w:rsidR="004D7EBF" w:rsidRDefault="001734A5" w:rsidP="005B5E41">
      <w:pPr>
        <w:tabs>
          <w:tab w:val="left" w:pos="4245"/>
        </w:tabs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Parte  teorica</w:t>
      </w:r>
      <w:r w:rsidR="001151CD">
        <w:rPr>
          <w:sz w:val="24"/>
          <w:szCs w:val="24"/>
        </w:rPr>
        <w:t xml:space="preserve">  </w:t>
      </w:r>
      <w:r w:rsidR="00A478A4">
        <w:rPr>
          <w:sz w:val="24"/>
          <w:szCs w:val="24"/>
        </w:rPr>
        <w:t xml:space="preserve">           </w:t>
      </w:r>
    </w:p>
    <w:p w:rsidR="004D7EBF" w:rsidRDefault="004D7EBF" w:rsidP="005B5E41">
      <w:pPr>
        <w:tabs>
          <w:tab w:val="left" w:pos="4245"/>
        </w:tabs>
        <w:rPr>
          <w:sz w:val="24"/>
          <w:szCs w:val="24"/>
        </w:rPr>
      </w:pPr>
    </w:p>
    <w:p w:rsidR="001734A5" w:rsidRPr="001151CD" w:rsidRDefault="00A478A4" w:rsidP="005B5E41">
      <w:p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 xml:space="preserve"> Approfondime</w:t>
      </w:r>
      <w:r w:rsidR="00C46A2B">
        <w:rPr>
          <w:sz w:val="24"/>
          <w:szCs w:val="24"/>
        </w:rPr>
        <w:t>nto degli argomenti trattati negli anni precedenti</w:t>
      </w:r>
      <w:r>
        <w:rPr>
          <w:sz w:val="24"/>
          <w:szCs w:val="24"/>
        </w:rPr>
        <w:t>.</w:t>
      </w:r>
    </w:p>
    <w:p w:rsidR="00D73C02" w:rsidRDefault="00D73C02" w:rsidP="005B5E41">
      <w:pPr>
        <w:tabs>
          <w:tab w:val="left" w:pos="4245"/>
        </w:tabs>
        <w:rPr>
          <w:b/>
          <w:i/>
          <w:sz w:val="24"/>
          <w:szCs w:val="24"/>
          <w:u w:val="single"/>
        </w:rPr>
      </w:pPr>
    </w:p>
    <w:p w:rsidR="00D73C02" w:rsidRDefault="001151CD" w:rsidP="001151CD">
      <w:pPr>
        <w:pStyle w:val="Paragrafoelenco"/>
        <w:numPr>
          <w:ilvl w:val="0"/>
          <w:numId w:val="4"/>
        </w:num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>Tecnica base della disciplina: posizioni fo</w:t>
      </w:r>
      <w:r w:rsidR="002F23BB">
        <w:rPr>
          <w:sz w:val="24"/>
          <w:szCs w:val="24"/>
        </w:rPr>
        <w:t>ndamentali e movimenti; terminologia</w:t>
      </w:r>
    </w:p>
    <w:p w:rsidR="002F23BB" w:rsidRDefault="002F23BB" w:rsidP="002F23BB">
      <w:pPr>
        <w:pStyle w:val="Paragrafoelenco"/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specifica della disciplina.</w:t>
      </w:r>
    </w:p>
    <w:p w:rsidR="00AB1C7B" w:rsidRDefault="002F23BB" w:rsidP="002F23BB">
      <w:pPr>
        <w:pStyle w:val="Paragrafoelenco"/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Le parti del corpo</w:t>
      </w:r>
    </w:p>
    <w:p w:rsidR="002F23BB" w:rsidRDefault="00AB1C7B" w:rsidP="00AB1C7B">
      <w:pPr>
        <w:pStyle w:val="Paragrafoelenco"/>
        <w:numPr>
          <w:ilvl w:val="0"/>
          <w:numId w:val="4"/>
        </w:num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La mobilità articolare</w:t>
      </w:r>
      <w:r w:rsidR="00FF0C00">
        <w:rPr>
          <w:sz w:val="24"/>
          <w:szCs w:val="24"/>
        </w:rPr>
        <w:t xml:space="preserve">              definizione e metodologie specifiche di allenamento</w:t>
      </w:r>
    </w:p>
    <w:p w:rsidR="00FF0C00" w:rsidRDefault="00FF0C00" w:rsidP="00FF0C00">
      <w:pPr>
        <w:pStyle w:val="Paragrafoelenco"/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Il metodo Stretching</w:t>
      </w:r>
    </w:p>
    <w:p w:rsidR="006E54F4" w:rsidRDefault="006E54F4" w:rsidP="006E54F4">
      <w:pPr>
        <w:pStyle w:val="Paragrafoelenco"/>
        <w:numPr>
          <w:ilvl w:val="0"/>
          <w:numId w:val="4"/>
        </w:num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>Le Capacità Motorie                  Resistenza, Forza, Velocità, Coordinazione, Destrezza</w:t>
      </w:r>
    </w:p>
    <w:p w:rsidR="006E54F4" w:rsidRDefault="006E54F4" w:rsidP="006E54F4">
      <w:pPr>
        <w:pStyle w:val="Paragrafoelenco"/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(definizioni)</w:t>
      </w:r>
    </w:p>
    <w:p w:rsidR="00CB667A" w:rsidRDefault="00CB667A" w:rsidP="00CB667A">
      <w:pPr>
        <w:pStyle w:val="Paragrafoelenco"/>
        <w:numPr>
          <w:ilvl w:val="0"/>
          <w:numId w:val="4"/>
        </w:num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>Gli Schemi Motori di base         Camminare, correre, saltare, lanciare</w:t>
      </w:r>
    </w:p>
    <w:p w:rsidR="00B7773B" w:rsidRDefault="00B7773B" w:rsidP="00CB667A">
      <w:pPr>
        <w:pStyle w:val="Paragrafoelenco"/>
        <w:numPr>
          <w:ilvl w:val="0"/>
          <w:numId w:val="4"/>
        </w:num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 xml:space="preserve">La fase di Riscaldamento       </w:t>
      </w:r>
      <w:r w:rsidR="002A594A">
        <w:rPr>
          <w:sz w:val="24"/>
          <w:szCs w:val="24"/>
        </w:rPr>
        <w:t xml:space="preserve">    obiettivi, modificazioni fisiologiche, tipi di riscaldamento</w:t>
      </w:r>
    </w:p>
    <w:p w:rsidR="00EF5C70" w:rsidRDefault="00EF5C70" w:rsidP="00CB667A">
      <w:pPr>
        <w:pStyle w:val="Paragrafoelenco"/>
        <w:numPr>
          <w:ilvl w:val="0"/>
          <w:numId w:val="4"/>
        </w:num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>Educazione alla Sicurezza         osservazione dell’ambiente di lavoro partendo dalla Palestra</w:t>
      </w:r>
    </w:p>
    <w:p w:rsidR="00EF5C70" w:rsidRDefault="00EF5C70" w:rsidP="00EF5C70">
      <w:pPr>
        <w:pStyle w:val="Paragrafoelenco"/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Rischi, pericoli, prevenzione</w:t>
      </w:r>
    </w:p>
    <w:p w:rsidR="00C45732" w:rsidRDefault="00C45732" w:rsidP="00C45732">
      <w:pPr>
        <w:pStyle w:val="Paragrafoelenco"/>
        <w:numPr>
          <w:ilvl w:val="0"/>
          <w:numId w:val="4"/>
        </w:num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 xml:space="preserve">Regole generali di comportamento nelle lezioni di Scienze Motorie: Igiene, rispetto, </w:t>
      </w:r>
    </w:p>
    <w:p w:rsidR="004D7EBF" w:rsidRDefault="00C45732" w:rsidP="00C45732">
      <w:pPr>
        <w:pStyle w:val="Paragrafoelenco"/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>partecipazione, organizzazione, giustificazioni.</w:t>
      </w:r>
    </w:p>
    <w:p w:rsidR="00FB6262" w:rsidRDefault="00C45732" w:rsidP="00C45732">
      <w:pPr>
        <w:pStyle w:val="Paragrafoelenco"/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561294" w:rsidRDefault="00561294" w:rsidP="00561294">
      <w:pPr>
        <w:pStyle w:val="Paragrafoelenco"/>
        <w:numPr>
          <w:ilvl w:val="0"/>
          <w:numId w:val="4"/>
        </w:num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>Apparato locomotore; organizzazione del sistema muscolare</w:t>
      </w:r>
    </w:p>
    <w:p w:rsidR="00561294" w:rsidRDefault="00561294" w:rsidP="00561294">
      <w:pPr>
        <w:pStyle w:val="Paragrafoelenco"/>
        <w:numPr>
          <w:ilvl w:val="0"/>
          <w:numId w:val="4"/>
        </w:num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>I muscoli scheletrici. La contrazione muscolare ed i meccanismi energetici</w:t>
      </w:r>
    </w:p>
    <w:p w:rsidR="00FB6262" w:rsidRDefault="00FB6262" w:rsidP="00C45732">
      <w:pPr>
        <w:pStyle w:val="Paragrafoelenco"/>
        <w:tabs>
          <w:tab w:val="left" w:pos="4245"/>
        </w:tabs>
        <w:rPr>
          <w:sz w:val="24"/>
          <w:szCs w:val="24"/>
        </w:rPr>
      </w:pPr>
    </w:p>
    <w:p w:rsidR="00C45732" w:rsidRPr="001151CD" w:rsidRDefault="00C45732" w:rsidP="00C45732">
      <w:pPr>
        <w:pStyle w:val="Paragrafoelenco"/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</w:p>
    <w:p w:rsidR="00D73C02" w:rsidRPr="00FB6262" w:rsidRDefault="00FB6262" w:rsidP="005B5E41">
      <w:pPr>
        <w:tabs>
          <w:tab w:val="left" w:pos="4245"/>
        </w:tabs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N.ore</w:t>
      </w:r>
      <w:proofErr w:type="spellEnd"/>
      <w:r>
        <w:rPr>
          <w:b/>
          <w:sz w:val="24"/>
          <w:szCs w:val="24"/>
        </w:rPr>
        <w:t xml:space="preserve"> 3</w:t>
      </w:r>
    </w:p>
    <w:p w:rsidR="00D73C02" w:rsidRDefault="00D73C02" w:rsidP="005B5E41">
      <w:pPr>
        <w:tabs>
          <w:tab w:val="left" w:pos="4245"/>
        </w:tabs>
        <w:rPr>
          <w:b/>
          <w:i/>
          <w:sz w:val="24"/>
          <w:szCs w:val="24"/>
          <w:u w:val="single"/>
        </w:rPr>
      </w:pPr>
    </w:p>
    <w:p w:rsidR="00D73C02" w:rsidRDefault="00D73C02" w:rsidP="005B5E41">
      <w:pPr>
        <w:tabs>
          <w:tab w:val="left" w:pos="4245"/>
        </w:tabs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Valutazioni</w:t>
      </w:r>
      <w:r w:rsidR="00C45732">
        <w:rPr>
          <w:sz w:val="24"/>
          <w:szCs w:val="24"/>
        </w:rPr>
        <w:t xml:space="preserve">    Osservazione sistematica e costante degli studenti durante le varie esercitazioni</w:t>
      </w:r>
    </w:p>
    <w:p w:rsidR="009C62CB" w:rsidRDefault="00C45732" w:rsidP="005B5E41">
      <w:p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Ginnico-sportive</w:t>
      </w:r>
    </w:p>
    <w:p w:rsidR="00222398" w:rsidRDefault="00222398" w:rsidP="005B5E41">
      <w:p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Colloqui sugli argomenti teorici e pratici trattati</w:t>
      </w:r>
    </w:p>
    <w:p w:rsidR="00222398" w:rsidRPr="00C45732" w:rsidRDefault="00222398" w:rsidP="005B5E41">
      <w:p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Partecipazione, impegno, rispetto delle regole indicate</w:t>
      </w:r>
    </w:p>
    <w:p w:rsidR="00D73C02" w:rsidRDefault="00D73C02" w:rsidP="005B5E41">
      <w:pPr>
        <w:tabs>
          <w:tab w:val="left" w:pos="4245"/>
        </w:tabs>
        <w:rPr>
          <w:b/>
          <w:i/>
          <w:sz w:val="24"/>
          <w:szCs w:val="24"/>
          <w:u w:val="single"/>
        </w:rPr>
      </w:pPr>
    </w:p>
    <w:p w:rsidR="00D73C02" w:rsidRDefault="00D73C02" w:rsidP="005B5E41">
      <w:pPr>
        <w:tabs>
          <w:tab w:val="left" w:pos="4245"/>
        </w:tabs>
        <w:rPr>
          <w:b/>
          <w:i/>
          <w:sz w:val="24"/>
          <w:szCs w:val="24"/>
          <w:u w:val="single"/>
        </w:rPr>
      </w:pPr>
    </w:p>
    <w:p w:rsidR="00D73C02" w:rsidRDefault="00D73C02" w:rsidP="005B5E41">
      <w:pPr>
        <w:tabs>
          <w:tab w:val="left" w:pos="4245"/>
        </w:tabs>
        <w:rPr>
          <w:b/>
          <w:i/>
          <w:sz w:val="24"/>
          <w:szCs w:val="24"/>
          <w:u w:val="single"/>
        </w:rPr>
      </w:pPr>
    </w:p>
    <w:p w:rsidR="00D73C02" w:rsidRDefault="00D73C02" w:rsidP="005B5E41">
      <w:pPr>
        <w:tabs>
          <w:tab w:val="left" w:pos="4245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SECONDO  PERIODO</w:t>
      </w:r>
      <w:r>
        <w:rPr>
          <w:sz w:val="24"/>
          <w:szCs w:val="24"/>
        </w:rPr>
        <w:t xml:space="preserve">                             </w:t>
      </w:r>
      <w:r>
        <w:rPr>
          <w:b/>
          <w:sz w:val="24"/>
          <w:szCs w:val="24"/>
          <w:u w:val="single"/>
        </w:rPr>
        <w:t>Gennaio-Giugno     n. ore svolte</w:t>
      </w:r>
      <w:r w:rsidR="000525BC">
        <w:rPr>
          <w:b/>
          <w:sz w:val="24"/>
          <w:szCs w:val="24"/>
          <w:u w:val="single"/>
        </w:rPr>
        <w:t xml:space="preserve">  29</w:t>
      </w:r>
    </w:p>
    <w:p w:rsidR="00A91557" w:rsidRDefault="00A91557" w:rsidP="005B5E41">
      <w:pPr>
        <w:tabs>
          <w:tab w:val="left" w:pos="4245"/>
        </w:tabs>
        <w:rPr>
          <w:b/>
          <w:sz w:val="24"/>
          <w:szCs w:val="24"/>
          <w:u w:val="single"/>
        </w:rPr>
      </w:pPr>
    </w:p>
    <w:p w:rsidR="00A91557" w:rsidRDefault="00A91557" w:rsidP="005B5E41">
      <w:pPr>
        <w:tabs>
          <w:tab w:val="left" w:pos="4245"/>
        </w:tabs>
        <w:rPr>
          <w:b/>
          <w:sz w:val="24"/>
          <w:szCs w:val="24"/>
          <w:u w:val="single"/>
        </w:rPr>
      </w:pPr>
    </w:p>
    <w:p w:rsidR="00BD3274" w:rsidRPr="00A91557" w:rsidRDefault="000525BC" w:rsidP="005B5E41">
      <w:pPr>
        <w:tabs>
          <w:tab w:val="left" w:pos="424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N. ore 22</w:t>
      </w:r>
    </w:p>
    <w:p w:rsidR="00BD3274" w:rsidRDefault="00BD3274" w:rsidP="005B5E41">
      <w:pPr>
        <w:tabs>
          <w:tab w:val="left" w:pos="4245"/>
        </w:tabs>
        <w:rPr>
          <w:b/>
          <w:sz w:val="24"/>
          <w:szCs w:val="24"/>
          <w:u w:val="single"/>
        </w:rPr>
      </w:pPr>
    </w:p>
    <w:p w:rsidR="00BD3274" w:rsidRDefault="00BD3274" w:rsidP="005B5E41">
      <w:pPr>
        <w:tabs>
          <w:tab w:val="left" w:pos="4245"/>
        </w:tabs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Parte formativa ed applicativa</w:t>
      </w:r>
      <w:r w:rsidR="000D33BD">
        <w:rPr>
          <w:sz w:val="24"/>
          <w:szCs w:val="24"/>
        </w:rPr>
        <w:t xml:space="preserve">  </w:t>
      </w:r>
    </w:p>
    <w:p w:rsidR="000D33BD" w:rsidRDefault="000D33BD" w:rsidP="005B5E41">
      <w:pPr>
        <w:tabs>
          <w:tab w:val="left" w:pos="4245"/>
        </w:tabs>
        <w:rPr>
          <w:sz w:val="24"/>
          <w:szCs w:val="24"/>
        </w:rPr>
      </w:pPr>
    </w:p>
    <w:p w:rsidR="000D33BD" w:rsidRDefault="000D33BD" w:rsidP="000D33BD">
      <w:pPr>
        <w:pStyle w:val="Paragrafoelenco"/>
        <w:numPr>
          <w:ilvl w:val="0"/>
          <w:numId w:val="4"/>
        </w:num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>Potenziamento di tutto ciò già avviato nel primo periodo dell’anno.</w:t>
      </w:r>
    </w:p>
    <w:p w:rsidR="00070FCD" w:rsidRDefault="00B71055" w:rsidP="000D33BD">
      <w:pPr>
        <w:pStyle w:val="Paragrafoelenco"/>
        <w:numPr>
          <w:ilvl w:val="0"/>
          <w:numId w:val="4"/>
        </w:num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>Esercizi pe</w:t>
      </w:r>
      <w:r w:rsidR="00A72938">
        <w:rPr>
          <w:sz w:val="24"/>
          <w:szCs w:val="24"/>
        </w:rPr>
        <w:t>r l’allenamento della Forza generale eseguiti a corpo libero e con uso di leggeri sovraccarichi (manubri, bilanc</w:t>
      </w:r>
      <w:r w:rsidR="00931B50">
        <w:rPr>
          <w:sz w:val="24"/>
          <w:szCs w:val="24"/>
        </w:rPr>
        <w:t>i</w:t>
      </w:r>
      <w:r w:rsidR="00A72938">
        <w:rPr>
          <w:sz w:val="24"/>
          <w:szCs w:val="24"/>
        </w:rPr>
        <w:t>eri</w:t>
      </w:r>
      <w:r w:rsidR="00943873">
        <w:rPr>
          <w:sz w:val="24"/>
          <w:szCs w:val="24"/>
        </w:rPr>
        <w:t>, bacchette di ferro, molle</w:t>
      </w:r>
      <w:r w:rsidR="00A72938">
        <w:rPr>
          <w:sz w:val="24"/>
          <w:szCs w:val="24"/>
        </w:rPr>
        <w:t>)</w:t>
      </w:r>
    </w:p>
    <w:p w:rsidR="00070FCD" w:rsidRDefault="00070FCD" w:rsidP="000D33BD">
      <w:pPr>
        <w:pStyle w:val="Paragrafoelenco"/>
        <w:numPr>
          <w:ilvl w:val="0"/>
          <w:numId w:val="4"/>
        </w:num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>Esercizi di Defaticamento</w:t>
      </w:r>
    </w:p>
    <w:p w:rsidR="00070FCD" w:rsidRDefault="00070FCD" w:rsidP="000D33BD">
      <w:pPr>
        <w:pStyle w:val="Paragrafoelenco"/>
        <w:numPr>
          <w:ilvl w:val="0"/>
          <w:numId w:val="4"/>
        </w:num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>Tennis-tavolo</w:t>
      </w:r>
    </w:p>
    <w:p w:rsidR="00DD278B" w:rsidRDefault="00DD278B" w:rsidP="000D33BD">
      <w:pPr>
        <w:pStyle w:val="Paragrafoelenco"/>
        <w:numPr>
          <w:ilvl w:val="0"/>
          <w:numId w:val="4"/>
        </w:num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>Badminto</w:t>
      </w:r>
      <w:r w:rsidR="00AF231C">
        <w:rPr>
          <w:sz w:val="24"/>
          <w:szCs w:val="24"/>
        </w:rPr>
        <w:t>n</w:t>
      </w:r>
      <w:bookmarkStart w:id="0" w:name="_GoBack"/>
      <w:bookmarkEnd w:id="0"/>
    </w:p>
    <w:p w:rsidR="00070FCD" w:rsidRDefault="00070FCD" w:rsidP="000D33BD">
      <w:pPr>
        <w:pStyle w:val="Paragrafoelenco"/>
        <w:numPr>
          <w:ilvl w:val="0"/>
          <w:numId w:val="4"/>
        </w:num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>Gioco degli Scacchi e della Dama</w:t>
      </w:r>
    </w:p>
    <w:p w:rsidR="00A14438" w:rsidRDefault="00070FCD" w:rsidP="000D33BD">
      <w:pPr>
        <w:pStyle w:val="Paragrafoelenco"/>
        <w:numPr>
          <w:ilvl w:val="0"/>
          <w:numId w:val="4"/>
        </w:num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>Sviluppo delle capacità di organizzazione, collaborazione, arbitraggio</w:t>
      </w:r>
    </w:p>
    <w:p w:rsidR="00A14438" w:rsidRDefault="00A14438" w:rsidP="00A14438">
      <w:pPr>
        <w:tabs>
          <w:tab w:val="left" w:pos="4245"/>
        </w:tabs>
        <w:rPr>
          <w:sz w:val="24"/>
          <w:szCs w:val="24"/>
        </w:rPr>
      </w:pPr>
    </w:p>
    <w:p w:rsidR="00A14438" w:rsidRDefault="00A14438" w:rsidP="00A14438">
      <w:pPr>
        <w:tabs>
          <w:tab w:val="left" w:pos="4245"/>
        </w:tabs>
        <w:rPr>
          <w:sz w:val="24"/>
          <w:szCs w:val="24"/>
        </w:rPr>
      </w:pPr>
    </w:p>
    <w:p w:rsidR="001760F8" w:rsidRDefault="001760F8" w:rsidP="00A14438">
      <w:pPr>
        <w:tabs>
          <w:tab w:val="left" w:pos="4245"/>
        </w:tabs>
        <w:rPr>
          <w:b/>
          <w:sz w:val="24"/>
          <w:szCs w:val="24"/>
        </w:rPr>
      </w:pPr>
    </w:p>
    <w:p w:rsidR="001760F8" w:rsidRDefault="001760F8" w:rsidP="00A14438">
      <w:pPr>
        <w:tabs>
          <w:tab w:val="left" w:pos="4245"/>
        </w:tabs>
        <w:rPr>
          <w:b/>
          <w:sz w:val="24"/>
          <w:szCs w:val="24"/>
        </w:rPr>
      </w:pPr>
    </w:p>
    <w:p w:rsidR="001760F8" w:rsidRDefault="001760F8" w:rsidP="00A14438">
      <w:pPr>
        <w:tabs>
          <w:tab w:val="left" w:pos="4245"/>
        </w:tabs>
        <w:rPr>
          <w:b/>
          <w:sz w:val="24"/>
          <w:szCs w:val="24"/>
        </w:rPr>
      </w:pPr>
    </w:p>
    <w:p w:rsidR="001760F8" w:rsidRDefault="001760F8" w:rsidP="00A14438">
      <w:pPr>
        <w:tabs>
          <w:tab w:val="left" w:pos="4245"/>
        </w:tabs>
        <w:rPr>
          <w:b/>
          <w:sz w:val="24"/>
          <w:szCs w:val="24"/>
        </w:rPr>
      </w:pPr>
    </w:p>
    <w:p w:rsidR="00BD3274" w:rsidRPr="001760F8" w:rsidRDefault="00A14438" w:rsidP="005B5E41">
      <w:pPr>
        <w:tabs>
          <w:tab w:val="left" w:pos="4245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N. ore </w:t>
      </w:r>
      <w:r w:rsidR="00B219F0">
        <w:rPr>
          <w:b/>
          <w:sz w:val="24"/>
          <w:szCs w:val="24"/>
        </w:rPr>
        <w:t>3</w:t>
      </w:r>
      <w:r w:rsidR="00B71055" w:rsidRPr="00A14438">
        <w:rPr>
          <w:sz w:val="24"/>
          <w:szCs w:val="24"/>
        </w:rPr>
        <w:t xml:space="preserve"> </w:t>
      </w:r>
    </w:p>
    <w:p w:rsidR="00BD3274" w:rsidRDefault="00BD3274" w:rsidP="005B5E41">
      <w:pPr>
        <w:tabs>
          <w:tab w:val="left" w:pos="4245"/>
        </w:tabs>
        <w:rPr>
          <w:b/>
          <w:i/>
          <w:sz w:val="24"/>
          <w:szCs w:val="24"/>
          <w:u w:val="single"/>
        </w:rPr>
      </w:pPr>
    </w:p>
    <w:p w:rsidR="00B37D31" w:rsidRDefault="00BD3274" w:rsidP="00EC6B3E">
      <w:pPr>
        <w:tabs>
          <w:tab w:val="left" w:pos="4245"/>
        </w:tabs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Parte teorica</w:t>
      </w:r>
      <w:r w:rsidR="00EC6B3E">
        <w:rPr>
          <w:sz w:val="24"/>
          <w:szCs w:val="24"/>
        </w:rPr>
        <w:t xml:space="preserve">  </w:t>
      </w:r>
    </w:p>
    <w:p w:rsidR="00EC6B3E" w:rsidRPr="00EC6B3E" w:rsidRDefault="00EC6B3E" w:rsidP="00EC6B3E">
      <w:pPr>
        <w:tabs>
          <w:tab w:val="left" w:pos="4245"/>
        </w:tabs>
        <w:rPr>
          <w:sz w:val="24"/>
          <w:szCs w:val="24"/>
        </w:rPr>
      </w:pPr>
    </w:p>
    <w:p w:rsidR="00B37D31" w:rsidRDefault="00EC6B3E" w:rsidP="00B37D31">
      <w:pPr>
        <w:pStyle w:val="Paragrafoelenco"/>
        <w:numPr>
          <w:ilvl w:val="0"/>
          <w:numId w:val="5"/>
        </w:num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 xml:space="preserve">La muscolatura scheletrica. I muscoli degli arti inferiori e superiori. La muscolatura addominale. La muscolatura  profonda </w:t>
      </w:r>
      <w:proofErr w:type="spellStart"/>
      <w:r>
        <w:rPr>
          <w:sz w:val="24"/>
          <w:szCs w:val="24"/>
        </w:rPr>
        <w:t>estensoria</w:t>
      </w:r>
      <w:proofErr w:type="spellEnd"/>
      <w:r>
        <w:rPr>
          <w:sz w:val="24"/>
          <w:szCs w:val="24"/>
        </w:rPr>
        <w:t xml:space="preserve"> della colonna vertebrale. I muscoli del dorso  (movimenti propri ed esercizi di allungamento e potenziamento)</w:t>
      </w:r>
    </w:p>
    <w:p w:rsidR="009F749C" w:rsidRDefault="009F749C" w:rsidP="00B37D31">
      <w:pPr>
        <w:pStyle w:val="Paragrafoelenco"/>
        <w:numPr>
          <w:ilvl w:val="0"/>
          <w:numId w:val="5"/>
        </w:num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>La Forza</w:t>
      </w:r>
      <w:r w:rsidR="00AE723C">
        <w:rPr>
          <w:sz w:val="24"/>
          <w:szCs w:val="24"/>
        </w:rPr>
        <w:t>:</w:t>
      </w:r>
      <w:r>
        <w:rPr>
          <w:sz w:val="24"/>
          <w:szCs w:val="24"/>
        </w:rPr>
        <w:t xml:space="preserve">  principi di base per l’allenamento di questa capacità motoria ( serie e ripetizioni) . Principi-base</w:t>
      </w:r>
      <w:r w:rsidR="00C11009">
        <w:rPr>
          <w:sz w:val="24"/>
          <w:szCs w:val="24"/>
        </w:rPr>
        <w:t xml:space="preserve"> per l’</w:t>
      </w:r>
      <w:r>
        <w:rPr>
          <w:sz w:val="24"/>
          <w:szCs w:val="24"/>
        </w:rPr>
        <w:t xml:space="preserve"> uso dei sovraccarichi in genere: norme di sicurezza, controllo della postura, assistenza reciproca, metodi di lavoro.</w:t>
      </w:r>
    </w:p>
    <w:p w:rsidR="00A93FE9" w:rsidRDefault="00A93FE9" w:rsidP="00A93FE9">
      <w:pPr>
        <w:pStyle w:val="Paragrafoelenco"/>
        <w:tabs>
          <w:tab w:val="left" w:pos="4245"/>
        </w:tabs>
        <w:rPr>
          <w:sz w:val="24"/>
          <w:szCs w:val="24"/>
        </w:rPr>
      </w:pPr>
    </w:p>
    <w:p w:rsidR="00A93FE9" w:rsidRPr="00B37D31" w:rsidRDefault="00A93FE9" w:rsidP="00A93FE9">
      <w:pPr>
        <w:pStyle w:val="Paragrafoelenco"/>
        <w:tabs>
          <w:tab w:val="left" w:pos="4245"/>
        </w:tabs>
        <w:rPr>
          <w:sz w:val="24"/>
          <w:szCs w:val="24"/>
        </w:rPr>
      </w:pPr>
    </w:p>
    <w:p w:rsidR="00BD3274" w:rsidRPr="00A93FE9" w:rsidRDefault="00A93FE9" w:rsidP="005B5E41">
      <w:pPr>
        <w:tabs>
          <w:tab w:val="left" w:pos="424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N. ore 4</w:t>
      </w:r>
    </w:p>
    <w:p w:rsidR="00BD3274" w:rsidRDefault="00BD3274" w:rsidP="005B5E41">
      <w:pPr>
        <w:tabs>
          <w:tab w:val="left" w:pos="4245"/>
        </w:tabs>
        <w:rPr>
          <w:b/>
          <w:sz w:val="24"/>
          <w:szCs w:val="24"/>
          <w:u w:val="single"/>
        </w:rPr>
      </w:pPr>
    </w:p>
    <w:p w:rsidR="00216980" w:rsidRDefault="00BD3274" w:rsidP="005B5E41">
      <w:pPr>
        <w:tabs>
          <w:tab w:val="left" w:pos="4245"/>
        </w:tabs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Valutazioni</w:t>
      </w:r>
      <w:r w:rsidR="007B5EA9">
        <w:rPr>
          <w:sz w:val="24"/>
          <w:szCs w:val="24"/>
        </w:rPr>
        <w:t xml:space="preserve">  </w:t>
      </w:r>
      <w:r w:rsidR="00216980">
        <w:rPr>
          <w:sz w:val="24"/>
          <w:szCs w:val="24"/>
        </w:rPr>
        <w:t xml:space="preserve">  </w:t>
      </w:r>
    </w:p>
    <w:p w:rsidR="00A1454D" w:rsidRDefault="00216980" w:rsidP="005B5E41">
      <w:p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Colloqui orali sugli a</w:t>
      </w:r>
      <w:r w:rsidR="00A1454D">
        <w:rPr>
          <w:sz w:val="24"/>
          <w:szCs w:val="24"/>
        </w:rPr>
        <w:t>rgomenti trattati durante l’anno.</w:t>
      </w:r>
    </w:p>
    <w:p w:rsidR="00A1454D" w:rsidRDefault="00A1454D" w:rsidP="005B5E41">
      <w:p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BC0E5F">
        <w:rPr>
          <w:sz w:val="24"/>
          <w:szCs w:val="24"/>
        </w:rPr>
        <w:t>Valutazione</w:t>
      </w:r>
      <w:r>
        <w:rPr>
          <w:sz w:val="24"/>
          <w:szCs w:val="24"/>
        </w:rPr>
        <w:t xml:space="preserve"> della conoscenza dei muscoli scheletrici e della capacità di produrre, </w:t>
      </w:r>
    </w:p>
    <w:p w:rsidR="00BD3274" w:rsidRDefault="00A1454D" w:rsidP="005B5E41">
      <w:p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nella pratica, compiti specifici di potenziamento ed allungamento per ogni muscolo </w:t>
      </w:r>
      <w:r w:rsidR="00216980">
        <w:rPr>
          <w:sz w:val="24"/>
          <w:szCs w:val="24"/>
        </w:rPr>
        <w:t xml:space="preserve">             </w:t>
      </w:r>
    </w:p>
    <w:p w:rsidR="00216980" w:rsidRDefault="00216980" w:rsidP="005B5E41">
      <w:p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Osse</w:t>
      </w:r>
      <w:r w:rsidR="00814A2B">
        <w:rPr>
          <w:sz w:val="24"/>
          <w:szCs w:val="24"/>
        </w:rPr>
        <w:t>rvazione sistematica di tutte le attività ginnico-sportive</w:t>
      </w:r>
    </w:p>
    <w:p w:rsidR="00814A2B" w:rsidRDefault="00814A2B" w:rsidP="005B5E41">
      <w:p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Rilevamento della partecipazione più o meno costante e più o meno</w:t>
      </w:r>
    </w:p>
    <w:p w:rsidR="00814A2B" w:rsidRDefault="00814A2B" w:rsidP="005B5E41">
      <w:p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costruttiva alle attività proposte  (collaborazione-organizzazione)</w:t>
      </w:r>
    </w:p>
    <w:p w:rsidR="00814A2B" w:rsidRDefault="00814A2B" w:rsidP="005B5E41">
      <w:p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Rispetto delle regole </w:t>
      </w:r>
      <w:r w:rsidR="000725B0">
        <w:rPr>
          <w:sz w:val="24"/>
          <w:szCs w:val="24"/>
        </w:rPr>
        <w:t>indicate</w:t>
      </w:r>
    </w:p>
    <w:p w:rsidR="00860E09" w:rsidRDefault="00860E09" w:rsidP="005B5E41">
      <w:p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Capacità di eseguire compiti di arbitraggio nelle attività sportive</w:t>
      </w:r>
    </w:p>
    <w:p w:rsidR="00423246" w:rsidRDefault="00423246" w:rsidP="005B5E41">
      <w:pPr>
        <w:tabs>
          <w:tab w:val="left" w:pos="4245"/>
        </w:tabs>
        <w:rPr>
          <w:sz w:val="24"/>
          <w:szCs w:val="24"/>
        </w:rPr>
      </w:pPr>
    </w:p>
    <w:p w:rsidR="00423246" w:rsidRDefault="00423246" w:rsidP="005B5E41">
      <w:pPr>
        <w:tabs>
          <w:tab w:val="left" w:pos="4245"/>
        </w:tabs>
        <w:rPr>
          <w:sz w:val="24"/>
          <w:szCs w:val="24"/>
        </w:rPr>
      </w:pPr>
    </w:p>
    <w:p w:rsidR="00423246" w:rsidRDefault="00423246" w:rsidP="005B5E41">
      <w:pPr>
        <w:tabs>
          <w:tab w:val="left" w:pos="4245"/>
        </w:tabs>
        <w:rPr>
          <w:sz w:val="24"/>
          <w:szCs w:val="24"/>
        </w:rPr>
      </w:pPr>
    </w:p>
    <w:p w:rsidR="00423246" w:rsidRDefault="00423246" w:rsidP="005B5E41">
      <w:p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>Porto Santo Stefano, 13 giugno 2019                                                 Docente</w:t>
      </w:r>
    </w:p>
    <w:p w:rsidR="00423246" w:rsidRDefault="00423246" w:rsidP="005B5E41">
      <w:pPr>
        <w:tabs>
          <w:tab w:val="left" w:pos="4245"/>
        </w:tabs>
        <w:rPr>
          <w:sz w:val="24"/>
          <w:szCs w:val="24"/>
        </w:rPr>
      </w:pPr>
    </w:p>
    <w:p w:rsidR="00423246" w:rsidRDefault="00423246" w:rsidP="005B5E41">
      <w:p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Prof.ssa  Maria Boninsegni</w:t>
      </w:r>
    </w:p>
    <w:p w:rsidR="00814A2B" w:rsidRDefault="00814A2B" w:rsidP="005B5E41">
      <w:p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</w:p>
    <w:p w:rsidR="00814A2B" w:rsidRDefault="00814A2B" w:rsidP="005B5E41">
      <w:p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</w:p>
    <w:p w:rsidR="00216980" w:rsidRDefault="00216980" w:rsidP="005B5E41">
      <w:pPr>
        <w:tabs>
          <w:tab w:val="left" w:pos="4245"/>
        </w:tabs>
        <w:rPr>
          <w:sz w:val="24"/>
          <w:szCs w:val="24"/>
        </w:rPr>
      </w:pPr>
    </w:p>
    <w:p w:rsidR="00216980" w:rsidRPr="007B5EA9" w:rsidRDefault="00216980" w:rsidP="005B5E41">
      <w:p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</w:p>
    <w:sectPr w:rsidR="00216980" w:rsidRPr="007B5EA9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F13" w:rsidRDefault="00C12F13">
      <w:r>
        <w:separator/>
      </w:r>
    </w:p>
  </w:endnote>
  <w:endnote w:type="continuationSeparator" w:id="0">
    <w:p w:rsidR="00C12F13" w:rsidRDefault="00C12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F13" w:rsidRDefault="00C12F13">
      <w:r>
        <w:separator/>
      </w:r>
    </w:p>
  </w:footnote>
  <w:footnote w:type="continuationSeparator" w:id="0">
    <w:p w:rsidR="00C12F13" w:rsidRDefault="00C12F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85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5384"/>
      <w:gridCol w:w="2550"/>
    </w:tblGrid>
    <w:tr w:rsidR="00F07CA6" w:rsidTr="00F07CA6"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7CA6" w:rsidRDefault="00F07CA6" w:rsidP="00F07CA6">
          <w:pPr>
            <w:pStyle w:val="Intestazione"/>
            <w:tabs>
              <w:tab w:val="left" w:pos="225"/>
              <w:tab w:val="center" w:pos="957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object w:dxaOrig="1185" w:dyaOrig="10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95pt;height:52.75pt" o:ole="">
                <v:imagedata r:id="rId1" o:title=""/>
              </v:shape>
              <o:OLEObject Type="Embed" ProgID="PBrush" ShapeID="_x0000_i1025" DrawAspect="Content" ObjectID="_1622020147" r:id="rId2"/>
            </w:object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1089660" cy="563880"/>
                <wp:effectExtent l="0" t="0" r="0" b="7620"/>
                <wp:docPr id="5" name="Immagine 5" descr="ISO 9001_UKAS_UR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ISO 9001_UKAS_UR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966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sz w:val="12"/>
              <w:szCs w:val="12"/>
            </w:rPr>
          </w:pP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CERTIFICAZIONE</w:t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AGENZIA FORMATIVA</w:t>
          </w:r>
        </w:p>
        <w:p w:rsidR="00F07CA6" w:rsidRDefault="00F07CA6" w:rsidP="00F07CA6">
          <w:pPr>
            <w:pStyle w:val="Intestazione"/>
            <w:jc w:val="center"/>
            <w:rPr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n. 34423/0001/UK/</w:t>
          </w:r>
          <w:proofErr w:type="spellStart"/>
          <w:r>
            <w:rPr>
              <w:rFonts w:ascii="Arial" w:hAnsi="Arial" w:cs="Arial"/>
              <w:sz w:val="16"/>
              <w:szCs w:val="16"/>
            </w:rPr>
            <w:t>It</w:t>
          </w:r>
          <w:proofErr w:type="spellEnd"/>
        </w:p>
      </w:tc>
      <w:tc>
        <w:tcPr>
          <w:tcW w:w="53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noProof/>
              <w:sz w:val="22"/>
              <w:szCs w:val="22"/>
            </w:rPr>
            <w:drawing>
              <wp:inline distT="0" distB="0" distL="0" distR="0">
                <wp:extent cx="457200" cy="48006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ISTITUTO STATALE D’ISTRUZIONE SUPERIORE </w:t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“R. DEL ROSSO - G. DA VERRAZZANO”</w:t>
          </w:r>
        </w:p>
        <w:p w:rsidR="00F07CA6" w:rsidRDefault="00F07CA6" w:rsidP="00F07CA6">
          <w:pPr>
            <w:pStyle w:val="Intestazione"/>
            <w:tabs>
              <w:tab w:val="left" w:pos="7920"/>
            </w:tabs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Via Panoramica, 81 - 58019 - Porto S. Stefano (GR)</w:t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Telefono +39 0564 812490/0564 810045</w:t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 Fax +39 0564 814175 </w:t>
          </w:r>
          <w:r>
            <w:rPr>
              <w:rFonts w:ascii="Arial" w:hAnsi="Arial" w:cs="Arial"/>
              <w:b/>
              <w:bCs/>
            </w:rPr>
            <w:br/>
            <w:t>C.F. 82002910535</w:t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</w:rPr>
            <w:t xml:space="preserve"> (GRIS00900X)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>
                <wp:extent cx="1097280" cy="403860"/>
                <wp:effectExtent l="0" t="0" r="7620" b="0"/>
                <wp:docPr id="3" name="Immagine 3" descr="tuv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2" descr="tuv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>
                <wp:extent cx="632460" cy="632460"/>
                <wp:effectExtent l="0" t="0" r="0" b="0"/>
                <wp:docPr id="2" name="Immagine 2" descr="tuv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4" descr="tuv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246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CERTIFICATO N. 5010014484</w:t>
          </w:r>
        </w:p>
      </w:tc>
    </w:tr>
    <w:tr w:rsidR="00F07CA6" w:rsidTr="00F07CA6">
      <w:trPr>
        <w:cantSplit/>
      </w:trPr>
      <w:tc>
        <w:tcPr>
          <w:tcW w:w="1049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07CA6" w:rsidRDefault="00F07CA6" w:rsidP="00F07CA6">
          <w:pPr>
            <w:pStyle w:val="Intestazione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Sito web: www.daverrazzano.it    e-mail: gris00900x@istruzione.it - segreteria@daverrazzano.it </w:t>
          </w:r>
        </w:p>
        <w:p w:rsidR="00F07CA6" w:rsidRDefault="00F07CA6" w:rsidP="00F07CA6">
          <w:pPr>
            <w:pStyle w:val="Intestazione"/>
            <w:jc w:val="center"/>
            <w:rPr>
              <w:sz w:val="18"/>
            </w:rPr>
          </w:pPr>
          <w:r>
            <w:rPr>
              <w:rFonts w:cs="Arial"/>
              <w:bCs/>
              <w:sz w:val="16"/>
              <w:szCs w:val="16"/>
            </w:rPr>
            <w:t xml:space="preserve"> Posta elettronica certificata:  segreteria@pec.daverrazzano.it - gris00900x@pec.istruzione.it</w:t>
          </w:r>
        </w:p>
      </w:tc>
    </w:tr>
  </w:tbl>
  <w:p w:rsidR="00F07CA6" w:rsidRDefault="00F07CA6" w:rsidP="00F07CA6">
    <w:pPr>
      <w:pStyle w:val="Intestazione"/>
      <w:tabs>
        <w:tab w:val="left" w:pos="4819"/>
      </w:tabs>
    </w:pPr>
  </w:p>
  <w:p w:rsidR="005D3089" w:rsidRPr="00F07CA6" w:rsidRDefault="005D3089" w:rsidP="00F07CA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A7027"/>
    <w:multiLevelType w:val="hybridMultilevel"/>
    <w:tmpl w:val="B660F3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867E24"/>
    <w:multiLevelType w:val="hybridMultilevel"/>
    <w:tmpl w:val="B834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4475A"/>
    <w:multiLevelType w:val="hybridMultilevel"/>
    <w:tmpl w:val="CC28BD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C50F21"/>
    <w:multiLevelType w:val="hybridMultilevel"/>
    <w:tmpl w:val="2FC614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79267B"/>
    <w:multiLevelType w:val="hybridMultilevel"/>
    <w:tmpl w:val="3542B13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CA6"/>
    <w:rsid w:val="00002587"/>
    <w:rsid w:val="000111C0"/>
    <w:rsid w:val="000525BC"/>
    <w:rsid w:val="00070FCD"/>
    <w:rsid w:val="000725B0"/>
    <w:rsid w:val="00072820"/>
    <w:rsid w:val="000839C7"/>
    <w:rsid w:val="00096E4A"/>
    <w:rsid w:val="000B0BE6"/>
    <w:rsid w:val="000C0EA1"/>
    <w:rsid w:val="000C3AB3"/>
    <w:rsid w:val="000C5540"/>
    <w:rsid w:val="000D33BD"/>
    <w:rsid w:val="001151CD"/>
    <w:rsid w:val="001246D5"/>
    <w:rsid w:val="00151AD7"/>
    <w:rsid w:val="00154D82"/>
    <w:rsid w:val="001734A5"/>
    <w:rsid w:val="00175996"/>
    <w:rsid w:val="001760F8"/>
    <w:rsid w:val="00182BCF"/>
    <w:rsid w:val="00195BB6"/>
    <w:rsid w:val="001D5363"/>
    <w:rsid w:val="00216980"/>
    <w:rsid w:val="00222398"/>
    <w:rsid w:val="00235023"/>
    <w:rsid w:val="00236CFD"/>
    <w:rsid w:val="00257EEF"/>
    <w:rsid w:val="002765F5"/>
    <w:rsid w:val="00292926"/>
    <w:rsid w:val="002A594A"/>
    <w:rsid w:val="002E0CF0"/>
    <w:rsid w:val="002F23BB"/>
    <w:rsid w:val="002F4705"/>
    <w:rsid w:val="00371C3E"/>
    <w:rsid w:val="003B2CF6"/>
    <w:rsid w:val="003C5DAB"/>
    <w:rsid w:val="003D3C9E"/>
    <w:rsid w:val="003D7E0B"/>
    <w:rsid w:val="003F0586"/>
    <w:rsid w:val="00423246"/>
    <w:rsid w:val="00456D3C"/>
    <w:rsid w:val="004773DD"/>
    <w:rsid w:val="00497EE6"/>
    <w:rsid w:val="004B4D12"/>
    <w:rsid w:val="004D7CBD"/>
    <w:rsid w:val="004D7EBF"/>
    <w:rsid w:val="004E4E72"/>
    <w:rsid w:val="00516954"/>
    <w:rsid w:val="005453ED"/>
    <w:rsid w:val="005479C8"/>
    <w:rsid w:val="00561294"/>
    <w:rsid w:val="00595C64"/>
    <w:rsid w:val="005B5E41"/>
    <w:rsid w:val="005D3089"/>
    <w:rsid w:val="005E510A"/>
    <w:rsid w:val="00603FE1"/>
    <w:rsid w:val="0060601D"/>
    <w:rsid w:val="006646EC"/>
    <w:rsid w:val="006E54F4"/>
    <w:rsid w:val="006F3CBF"/>
    <w:rsid w:val="006F5119"/>
    <w:rsid w:val="00726DB6"/>
    <w:rsid w:val="0073625F"/>
    <w:rsid w:val="00747E6F"/>
    <w:rsid w:val="007B5EA9"/>
    <w:rsid w:val="007C79DA"/>
    <w:rsid w:val="007E659D"/>
    <w:rsid w:val="00802E90"/>
    <w:rsid w:val="00814A2B"/>
    <w:rsid w:val="00822463"/>
    <w:rsid w:val="008375A3"/>
    <w:rsid w:val="00860E09"/>
    <w:rsid w:val="00884779"/>
    <w:rsid w:val="00887406"/>
    <w:rsid w:val="008953EC"/>
    <w:rsid w:val="008A41F2"/>
    <w:rsid w:val="008F2F0E"/>
    <w:rsid w:val="00931B50"/>
    <w:rsid w:val="00943873"/>
    <w:rsid w:val="00957F38"/>
    <w:rsid w:val="009913A7"/>
    <w:rsid w:val="009A0107"/>
    <w:rsid w:val="009A05A0"/>
    <w:rsid w:val="009C62CB"/>
    <w:rsid w:val="009D145C"/>
    <w:rsid w:val="009D4B5D"/>
    <w:rsid w:val="009F68E6"/>
    <w:rsid w:val="009F749C"/>
    <w:rsid w:val="00A03B24"/>
    <w:rsid w:val="00A14438"/>
    <w:rsid w:val="00A1454D"/>
    <w:rsid w:val="00A31AE8"/>
    <w:rsid w:val="00A478A4"/>
    <w:rsid w:val="00A72938"/>
    <w:rsid w:val="00A91557"/>
    <w:rsid w:val="00A93FE9"/>
    <w:rsid w:val="00AA26D2"/>
    <w:rsid w:val="00AB1C7B"/>
    <w:rsid w:val="00AB4927"/>
    <w:rsid w:val="00AC6D26"/>
    <w:rsid w:val="00AD2E71"/>
    <w:rsid w:val="00AE723C"/>
    <w:rsid w:val="00AF231C"/>
    <w:rsid w:val="00B00D3A"/>
    <w:rsid w:val="00B21026"/>
    <w:rsid w:val="00B219F0"/>
    <w:rsid w:val="00B37D31"/>
    <w:rsid w:val="00B51997"/>
    <w:rsid w:val="00B56C37"/>
    <w:rsid w:val="00B71055"/>
    <w:rsid w:val="00B73DF3"/>
    <w:rsid w:val="00B7773B"/>
    <w:rsid w:val="00B96D91"/>
    <w:rsid w:val="00BC0E5F"/>
    <w:rsid w:val="00BD3274"/>
    <w:rsid w:val="00BE682C"/>
    <w:rsid w:val="00BF69E5"/>
    <w:rsid w:val="00C06154"/>
    <w:rsid w:val="00C11009"/>
    <w:rsid w:val="00C12F13"/>
    <w:rsid w:val="00C14FE5"/>
    <w:rsid w:val="00C35787"/>
    <w:rsid w:val="00C45732"/>
    <w:rsid w:val="00C46A2B"/>
    <w:rsid w:val="00C70996"/>
    <w:rsid w:val="00C848E4"/>
    <w:rsid w:val="00CA5C8D"/>
    <w:rsid w:val="00CA7806"/>
    <w:rsid w:val="00CB667A"/>
    <w:rsid w:val="00CC0E23"/>
    <w:rsid w:val="00CC6E2D"/>
    <w:rsid w:val="00CD60F2"/>
    <w:rsid w:val="00CF79C3"/>
    <w:rsid w:val="00D70915"/>
    <w:rsid w:val="00D73C02"/>
    <w:rsid w:val="00DD278B"/>
    <w:rsid w:val="00DE6316"/>
    <w:rsid w:val="00E309A3"/>
    <w:rsid w:val="00E31889"/>
    <w:rsid w:val="00E52993"/>
    <w:rsid w:val="00E55B87"/>
    <w:rsid w:val="00E65CFF"/>
    <w:rsid w:val="00E8010E"/>
    <w:rsid w:val="00E82908"/>
    <w:rsid w:val="00E855C9"/>
    <w:rsid w:val="00EC5A13"/>
    <w:rsid w:val="00EC6B3E"/>
    <w:rsid w:val="00EE455C"/>
    <w:rsid w:val="00EF5C70"/>
    <w:rsid w:val="00EF7A40"/>
    <w:rsid w:val="00F07CA6"/>
    <w:rsid w:val="00F16CA2"/>
    <w:rsid w:val="00F27D80"/>
    <w:rsid w:val="00F34711"/>
    <w:rsid w:val="00F36162"/>
    <w:rsid w:val="00F46FEE"/>
    <w:rsid w:val="00F551E9"/>
    <w:rsid w:val="00F66270"/>
    <w:rsid w:val="00FB6262"/>
    <w:rsid w:val="00FC14B6"/>
    <w:rsid w:val="00FE0FB3"/>
    <w:rsid w:val="00FE232D"/>
    <w:rsid w:val="00FE3B41"/>
    <w:rsid w:val="00FF0C00"/>
    <w:rsid w:val="00FF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759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B0BE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B0BE6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0B0BE6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F07CA6"/>
  </w:style>
  <w:style w:type="paragraph" w:styleId="Testofumetto">
    <w:name w:val="Balloon Text"/>
    <w:basedOn w:val="Normale"/>
    <w:link w:val="TestofumettoCarattere"/>
    <w:rsid w:val="000025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0258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E23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759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B0BE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B0BE6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0B0BE6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F07CA6"/>
  </w:style>
  <w:style w:type="paragraph" w:styleId="Testofumetto">
    <w:name w:val="Balloon Text"/>
    <w:basedOn w:val="Normale"/>
    <w:link w:val="TestofumettoCarattere"/>
    <w:rsid w:val="000025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0258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E2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3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5.jpe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eside\Documents\Modelli%20di%20Office%20personalizzati\circolare_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51B7D-1FBB-4F3E-9C84-701FE5999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circolare_1</Template>
  <TotalTime>12</TotalTime>
  <Pages>3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5057</CharactersWithSpaces>
  <SharedDoc>false</SharedDoc>
  <HLinks>
    <vt:vector size="18" baseType="variant">
      <vt:variant>
        <vt:i4>8323090</vt:i4>
      </vt:variant>
      <vt:variant>
        <vt:i4>6</vt:i4>
      </vt:variant>
      <vt:variant>
        <vt:i4>0</vt:i4>
      </vt:variant>
      <vt:variant>
        <vt:i4>5</vt:i4>
      </vt:variant>
      <vt:variant>
        <vt:lpwstr>mailto:segreteria@pec.daverrazzano.it</vt:lpwstr>
      </vt:variant>
      <vt:variant>
        <vt:lpwstr/>
      </vt:variant>
      <vt:variant>
        <vt:i4>3407873</vt:i4>
      </vt:variant>
      <vt:variant>
        <vt:i4>3</vt:i4>
      </vt:variant>
      <vt:variant>
        <vt:i4>0</vt:i4>
      </vt:variant>
      <vt:variant>
        <vt:i4>5</vt:i4>
      </vt:variant>
      <vt:variant>
        <vt:lpwstr>mailto:segreteria@daverrazzano.it</vt:lpwstr>
      </vt:variant>
      <vt:variant>
        <vt:lpwstr/>
      </vt:variant>
      <vt:variant>
        <vt:i4>6553659</vt:i4>
      </vt:variant>
      <vt:variant>
        <vt:i4>0</vt:i4>
      </vt:variant>
      <vt:variant>
        <vt:i4>0</vt:i4>
      </vt:variant>
      <vt:variant>
        <vt:i4>5</vt:i4>
      </vt:variant>
      <vt:variant>
        <vt:lpwstr>http://www.daverrazzano.it/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Preside</dc:creator>
  <cp:lastModifiedBy>MARIA</cp:lastModifiedBy>
  <cp:revision>17</cp:revision>
  <cp:lastPrinted>1900-12-31T22:00:00Z</cp:lastPrinted>
  <dcterms:created xsi:type="dcterms:W3CDTF">2019-06-14T09:14:00Z</dcterms:created>
  <dcterms:modified xsi:type="dcterms:W3CDTF">2019-06-14T10:23:00Z</dcterms:modified>
</cp:coreProperties>
</file>